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F2" w:rsidRPr="00513EF2" w:rsidRDefault="00513EF2" w:rsidP="00513EF2">
      <w:pPr>
        <w:spacing w:line="240" w:lineRule="auto"/>
        <w:jc w:val="center"/>
        <w:rPr>
          <w:rFonts w:cstheme="minorHAnsi"/>
          <w:sz w:val="24"/>
          <w:szCs w:val="24"/>
        </w:rPr>
      </w:pPr>
      <w:bookmarkStart w:id="0" w:name="_GoBack"/>
      <w:bookmarkEnd w:id="0"/>
      <w:r w:rsidRPr="00513EF2">
        <w:rPr>
          <w:rFonts w:cstheme="minorHAnsi"/>
          <w:noProof/>
          <w:sz w:val="24"/>
          <w:szCs w:val="24"/>
        </w:rPr>
        <w:drawing>
          <wp:inline distT="0" distB="0" distL="0" distR="0">
            <wp:extent cx="2333625" cy="1095375"/>
            <wp:effectExtent l="0" t="0" r="9525" b="9525"/>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3625" cy="1095375"/>
                    </a:xfrm>
                    <a:prstGeom prst="rect">
                      <a:avLst/>
                    </a:prstGeom>
                    <a:noFill/>
                    <a:ln>
                      <a:noFill/>
                    </a:ln>
                  </pic:spPr>
                </pic:pic>
              </a:graphicData>
            </a:graphic>
          </wp:inline>
        </w:drawing>
      </w:r>
    </w:p>
    <w:p w:rsidR="00513EF2" w:rsidRPr="00513EF2" w:rsidRDefault="00513EF2" w:rsidP="00513EF2">
      <w:pPr>
        <w:spacing w:line="240" w:lineRule="auto"/>
        <w:jc w:val="center"/>
        <w:rPr>
          <w:rFonts w:cstheme="minorHAnsi"/>
          <w:sz w:val="24"/>
          <w:szCs w:val="24"/>
        </w:rPr>
      </w:pPr>
      <w:r w:rsidRPr="00513EF2">
        <w:rPr>
          <w:rFonts w:cstheme="minorHAnsi"/>
          <w:sz w:val="24"/>
          <w:szCs w:val="24"/>
        </w:rPr>
        <w:t>Društvo za delo z mladimi v stiski Žarek</w:t>
      </w:r>
    </w:p>
    <w:p w:rsidR="00513EF2" w:rsidRPr="00513EF2" w:rsidRDefault="00513EF2" w:rsidP="00513EF2">
      <w:pPr>
        <w:spacing w:line="240" w:lineRule="auto"/>
        <w:jc w:val="center"/>
        <w:rPr>
          <w:rFonts w:cstheme="minorHAnsi"/>
          <w:sz w:val="24"/>
          <w:szCs w:val="24"/>
        </w:rPr>
      </w:pPr>
      <w:r w:rsidRPr="00513EF2">
        <w:rPr>
          <w:rFonts w:cstheme="minorHAnsi"/>
          <w:sz w:val="24"/>
          <w:szCs w:val="24"/>
        </w:rPr>
        <w:t>C. Maršala Tita 78</w:t>
      </w:r>
    </w:p>
    <w:p w:rsidR="00513EF2" w:rsidRPr="00513EF2" w:rsidRDefault="00513EF2" w:rsidP="00513EF2">
      <w:pPr>
        <w:pBdr>
          <w:bottom w:val="single" w:sz="12" w:space="1" w:color="auto"/>
        </w:pBdr>
        <w:spacing w:line="240" w:lineRule="auto"/>
        <w:jc w:val="center"/>
        <w:rPr>
          <w:rFonts w:cstheme="minorHAnsi"/>
          <w:sz w:val="24"/>
          <w:szCs w:val="24"/>
        </w:rPr>
      </w:pPr>
      <w:r w:rsidRPr="00513EF2">
        <w:rPr>
          <w:rFonts w:cstheme="minorHAnsi"/>
          <w:sz w:val="24"/>
          <w:szCs w:val="24"/>
        </w:rPr>
        <w:t>4270 JESENICE</w:t>
      </w:r>
    </w:p>
    <w:p w:rsidR="00513EF2" w:rsidRPr="00513EF2" w:rsidRDefault="00513EF2" w:rsidP="00513EF2">
      <w:pPr>
        <w:spacing w:line="240" w:lineRule="auto"/>
        <w:rPr>
          <w:rFonts w:cstheme="minorHAnsi"/>
          <w:sz w:val="24"/>
          <w:szCs w:val="24"/>
        </w:rPr>
      </w:pPr>
      <w:hyperlink r:id="rId5" w:history="1">
        <w:r w:rsidRPr="00513EF2">
          <w:rPr>
            <w:rStyle w:val="Hiperpovezava"/>
            <w:rFonts w:cstheme="minorHAnsi"/>
            <w:sz w:val="24"/>
            <w:szCs w:val="24"/>
          </w:rPr>
          <w:t>www.drustvo-zarek.si</w:t>
        </w:r>
      </w:hyperlink>
      <w:r w:rsidRPr="00513EF2">
        <w:rPr>
          <w:rStyle w:val="Hiperpovezava"/>
          <w:rFonts w:cstheme="minorHAnsi"/>
          <w:sz w:val="24"/>
          <w:szCs w:val="24"/>
        </w:rPr>
        <w:t>¸</w:t>
      </w:r>
      <w:hyperlink r:id="rId6" w:history="1">
        <w:r w:rsidRPr="00513EF2">
          <w:rPr>
            <w:rStyle w:val="Hiperpovezava"/>
            <w:rFonts w:cstheme="minorHAnsi"/>
            <w:sz w:val="24"/>
            <w:szCs w:val="24"/>
          </w:rPr>
          <w:t>info@drustvo-zarek.si</w:t>
        </w:r>
      </w:hyperlink>
    </w:p>
    <w:p w:rsidR="00513EF2" w:rsidRPr="00513EF2" w:rsidRDefault="00513EF2" w:rsidP="00513EF2">
      <w:pPr>
        <w:spacing w:line="240" w:lineRule="auto"/>
        <w:rPr>
          <w:rFonts w:cstheme="minorHAnsi"/>
          <w:sz w:val="24"/>
          <w:szCs w:val="24"/>
        </w:rPr>
      </w:pPr>
      <w:r w:rsidRPr="00513EF2">
        <w:rPr>
          <w:rFonts w:cstheme="minorHAnsi"/>
          <w:sz w:val="24"/>
          <w:szCs w:val="24"/>
        </w:rPr>
        <w:t>Tel.: 040/790 345</w:t>
      </w:r>
    </w:p>
    <w:p w:rsidR="00513EF2" w:rsidRPr="00513EF2" w:rsidRDefault="00513EF2" w:rsidP="00513EF2">
      <w:pPr>
        <w:spacing w:line="240" w:lineRule="auto"/>
        <w:jc w:val="both"/>
        <w:rPr>
          <w:rFonts w:cstheme="minorHAnsi"/>
          <w:b/>
          <w:sz w:val="24"/>
          <w:szCs w:val="24"/>
        </w:rPr>
      </w:pPr>
      <w:r w:rsidRPr="00513EF2">
        <w:rPr>
          <w:rFonts w:cstheme="minorHAnsi"/>
          <w:b/>
          <w:sz w:val="24"/>
          <w:szCs w:val="24"/>
        </w:rPr>
        <w:t>VSEBINSKO POROČILO  ZA PROGRAM DNEVNEGA CENTRA: NAJ MLADIH NE VZGAJA ULICA ZA LETO 2022</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Po dveh letih pandemičnih razmer ter ukrepov za zajezitev pandemije, se je v letu 2022 delo v dnevnem centru »Naj mladih ne vzgaja ulica« večinoma odvijalo tako kot pred pandemijo. Kljub porastu okužb v začetku leta je tako individualno kot skupinsko delo preko celega leta potekalo normalno. </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V programu dnevnega centra: »Naj mladih ne vzgaja ulica«  smo bili v tem letu uporabnikom na razpolago trije redno zaposleni in sicer v dnevnem centru na Jesenicah vsak popoldan od ponedeljka do petka  od 13. do 19. ure (v času počitnic od 8. do 14. ure). Prisotni pa smo bili tudi na treh enotah  in sicer v Mojstrani – Kranjski Gori, na Bledu ter v Gorjah, in sicer enkrat tedensko od 13. do 16. ure. </w:t>
      </w:r>
    </w:p>
    <w:p w:rsidR="00513EF2" w:rsidRPr="00513EF2" w:rsidRDefault="00513EF2" w:rsidP="00513EF2">
      <w:pPr>
        <w:spacing w:line="240" w:lineRule="auto"/>
        <w:jc w:val="both"/>
        <w:rPr>
          <w:rFonts w:cstheme="minorHAnsi"/>
          <w:kern w:val="2"/>
          <w:sz w:val="24"/>
          <w:szCs w:val="24"/>
        </w:rPr>
      </w:pPr>
      <w:r w:rsidRPr="00513EF2">
        <w:rPr>
          <w:rFonts w:cstheme="minorHAnsi"/>
          <w:sz w:val="24"/>
          <w:szCs w:val="24"/>
        </w:rPr>
        <w:t xml:space="preserve">Mladi, ki so vključeni v program,  prihajajo iz socialno ranljivejših družin, zato se jim posvečamo s posebno skrbjo. V mesecih od januarja do decembra 2022 smo nudili </w:t>
      </w:r>
      <w:r w:rsidRPr="00513EF2">
        <w:rPr>
          <w:rFonts w:cstheme="minorHAnsi"/>
          <w:b/>
          <w:bCs/>
          <w:sz w:val="24"/>
          <w:szCs w:val="24"/>
        </w:rPr>
        <w:t>učno pomoč 197</w:t>
      </w:r>
      <w:r w:rsidRPr="00513EF2">
        <w:rPr>
          <w:rFonts w:cstheme="minorHAnsi"/>
          <w:sz w:val="24"/>
          <w:szCs w:val="24"/>
        </w:rPr>
        <w:t xml:space="preserve"> osnovnošolcem in srednješolcem. V ta namen je bilo opravljenih </w:t>
      </w:r>
      <w:r w:rsidRPr="00513EF2">
        <w:rPr>
          <w:rFonts w:cstheme="minorHAnsi"/>
          <w:b/>
          <w:bCs/>
          <w:sz w:val="24"/>
          <w:szCs w:val="24"/>
        </w:rPr>
        <w:t>1909 ur učne pomoči, ki jo je izvajalo 31 različnih izvajalcev.</w:t>
      </w:r>
      <w:r w:rsidRPr="00513EF2">
        <w:rPr>
          <w:rFonts w:cstheme="minorHAnsi"/>
          <w:sz w:val="24"/>
          <w:szCs w:val="24"/>
        </w:rPr>
        <w:t xml:space="preserve">  Zaposlenim je pri izvajanju učne pomoči, v večji ali manjši meri, pomagalo </w:t>
      </w:r>
      <w:r w:rsidRPr="00513EF2">
        <w:rPr>
          <w:rFonts w:cstheme="minorHAnsi"/>
          <w:b/>
          <w:bCs/>
          <w:sz w:val="24"/>
          <w:szCs w:val="24"/>
        </w:rPr>
        <w:t>20 prostovoljcev  ter  9 študentk treh fakultet</w:t>
      </w:r>
      <w:r w:rsidRPr="00513EF2">
        <w:rPr>
          <w:rFonts w:cstheme="minorHAnsi"/>
          <w:sz w:val="24"/>
          <w:szCs w:val="24"/>
        </w:rPr>
        <w:t xml:space="preserve">, Fakultete Sigmunda Freuda, Fakultete za uporabne družbene študije in Fakultete za socialno delo, katerim smo tudi učna baza.  Mladostniki prihajajo v dnevni center tudi z namenom druženja, sproščanja in ustvarjanja: družabne igre, namizni tenis in druge sprostitvene dejavnosti, ustvarjalne in kuharske delavnice, filmski večeri. Večina teh dejavnosti  je potekala v skupinski obliki, s tem se je krepila povezanost med uporabniki ter zaposlenimi, uporabniki pa so pridobivali veščine pomembne za življenje (kuhanje, pospravljanje, poslušanje, sodelovanje, odnos do sočloveka in stvari,…). Pregled skupinskega dela po posameznih dejavnostih je bil v letu 2022 sledeč: </w:t>
      </w:r>
      <w:proofErr w:type="spellStart"/>
      <w:r w:rsidRPr="00513EF2">
        <w:rPr>
          <w:rFonts w:cstheme="minorHAnsi"/>
          <w:b/>
          <w:bCs/>
          <w:sz w:val="24"/>
          <w:szCs w:val="24"/>
        </w:rPr>
        <w:t>nestrukturirane</w:t>
      </w:r>
      <w:proofErr w:type="spellEnd"/>
      <w:r w:rsidRPr="00513EF2">
        <w:rPr>
          <w:rFonts w:cstheme="minorHAnsi"/>
          <w:b/>
          <w:bCs/>
          <w:sz w:val="24"/>
          <w:szCs w:val="24"/>
        </w:rPr>
        <w:t xml:space="preserve"> aktivnosti z mladostniki 309 uporabnikov, 947 izvajanj; skupinski razbremenilni razgovori 55 uporabnikov, 12 izvajanj; strukturirane delavnice 262 uporabnikov, 163 izvajanj ter enodnevne aktivnosti (izleti) 69 uporabnikov  v 4 izvajanjih</w:t>
      </w:r>
      <w:r w:rsidRPr="00513EF2">
        <w:rPr>
          <w:rFonts w:cstheme="minorHAnsi"/>
          <w:sz w:val="24"/>
          <w:szCs w:val="24"/>
        </w:rPr>
        <w:t xml:space="preserve">. </w:t>
      </w:r>
      <w:r w:rsidRPr="00513EF2">
        <w:rPr>
          <w:rFonts w:cstheme="minorHAnsi"/>
          <w:iCs/>
          <w:sz w:val="24"/>
          <w:szCs w:val="24"/>
        </w:rPr>
        <w:t xml:space="preserve">Sproščen klepet z mladimi obrodi medsebojno zaupanje ter velikokrat preraste v individualne  pogovore o njihovih malih in velikih težavah, pa naj si bo o nevarnosti nikotina, alkohola, drog, o zrelem načinu reševanja nesoglasij, s katerimi se prepogosto srečujejo tako v šoli, kot na ulici in doma ali pa o izbiri šole,  o iskanju </w:t>
      </w:r>
      <w:r w:rsidRPr="00513EF2">
        <w:rPr>
          <w:rFonts w:cstheme="minorHAnsi"/>
          <w:iCs/>
          <w:sz w:val="24"/>
          <w:szCs w:val="24"/>
        </w:rPr>
        <w:lastRenderedPageBreak/>
        <w:t xml:space="preserve">službe, itd. </w:t>
      </w:r>
      <w:r w:rsidRPr="00513EF2">
        <w:rPr>
          <w:rFonts w:cstheme="minorHAnsi"/>
          <w:b/>
          <w:bCs/>
          <w:iCs/>
          <w:sz w:val="24"/>
          <w:szCs w:val="24"/>
        </w:rPr>
        <w:t>Tako smo opravili 27 svetovalno usmerjevalnih razgovorov s skupno 27 uporabniki</w:t>
      </w:r>
      <w:r w:rsidRPr="00513EF2">
        <w:rPr>
          <w:rFonts w:cstheme="minorHAnsi"/>
          <w:b/>
          <w:bCs/>
          <w:sz w:val="24"/>
          <w:szCs w:val="24"/>
        </w:rPr>
        <w:t>. Poleg tega smo opravili s še 29 uporabniki  svetovanje, kjer so bili vključeni tudi starši in 54 svetovanj 23 staršem. Poleg tega smo bili aktivni tudi z uličnim delo, kjer smo opravili 21 izvajanj 25 uporabnikom.</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Dnevno je bilo prisotnih več kot </w:t>
      </w:r>
      <w:r w:rsidRPr="00513EF2">
        <w:rPr>
          <w:rFonts w:cstheme="minorHAnsi"/>
          <w:b/>
          <w:bCs/>
          <w:sz w:val="24"/>
          <w:szCs w:val="24"/>
        </w:rPr>
        <w:t>20 uporabnikov</w:t>
      </w:r>
      <w:r w:rsidRPr="00513EF2">
        <w:rPr>
          <w:rFonts w:cstheme="minorHAnsi"/>
          <w:sz w:val="24"/>
          <w:szCs w:val="24"/>
        </w:rPr>
        <w:t xml:space="preserve">. Povprečno je bilo mesečno prisotnih 108 uporabnikov. Skupno je bilo v program v letu 2022 </w:t>
      </w:r>
      <w:r w:rsidRPr="00513EF2">
        <w:rPr>
          <w:rFonts w:cstheme="minorHAnsi"/>
          <w:b/>
          <w:bCs/>
          <w:sz w:val="24"/>
          <w:szCs w:val="24"/>
        </w:rPr>
        <w:t>vključenih 414 uporabnikov in 398 anonimnih uporabnikov (večina slednjih preko preventivnih delavnic na šola), izvedli pa smo 3787 izvajanj v skupne obsegu 6343 ur.</w:t>
      </w:r>
    </w:p>
    <w:p w:rsidR="00513EF2" w:rsidRPr="00513EF2" w:rsidRDefault="00513EF2" w:rsidP="00513EF2">
      <w:pPr>
        <w:spacing w:line="240" w:lineRule="auto"/>
        <w:jc w:val="both"/>
        <w:rPr>
          <w:rFonts w:cstheme="minorHAnsi"/>
          <w:b/>
          <w:bCs/>
          <w:sz w:val="24"/>
          <w:szCs w:val="24"/>
        </w:rPr>
      </w:pPr>
      <w:r w:rsidRPr="00513EF2">
        <w:rPr>
          <w:rFonts w:cstheme="minorHAnsi"/>
          <w:sz w:val="24"/>
          <w:szCs w:val="24"/>
        </w:rPr>
        <w:t xml:space="preserve">V letu 2022 nam je pomagalo </w:t>
      </w:r>
      <w:r w:rsidRPr="00513EF2">
        <w:rPr>
          <w:rFonts w:cstheme="minorHAnsi"/>
          <w:b/>
          <w:bCs/>
          <w:sz w:val="24"/>
          <w:szCs w:val="24"/>
        </w:rPr>
        <w:t>20 prostovoljcev</w:t>
      </w:r>
      <w:r w:rsidRPr="00513EF2">
        <w:rPr>
          <w:rFonts w:cstheme="minorHAnsi"/>
          <w:sz w:val="24"/>
          <w:szCs w:val="24"/>
        </w:rPr>
        <w:t xml:space="preserve">, ki so skupno opravili </w:t>
      </w:r>
      <w:r w:rsidRPr="00513EF2">
        <w:rPr>
          <w:rFonts w:cstheme="minorHAnsi"/>
          <w:b/>
          <w:bCs/>
          <w:sz w:val="24"/>
          <w:szCs w:val="24"/>
        </w:rPr>
        <w:t xml:space="preserve">566,5 ur prostovoljnega dela. </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V mesecu maju smo v občini Kranjska Gora pridobili dodatno lokacijo za izvajanje programa dnevnega centra. Poleg obstoječe lokacije v Mojstrani, ki jo ohranjamo tudi za v bodoče, smo dodatno pridobili lokacijo v Osnovni šoli v Kranjski Gori in sicer v tamkajšnji šolski knjižnici. Lokacijo naše prisotnosti v občini Kranjska Gora bomo prilagajali potrebam uporabnikom. Trenutno se kaže večja potreba po naši prisotnosti v Kranjski Gori.</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Program je verificiran s strani Socialne zbornice. Obnovitev verifikacije je bila opravljena v letu 2020. </w:t>
      </w:r>
    </w:p>
    <w:p w:rsidR="00513EF2" w:rsidRPr="00513EF2" w:rsidRDefault="00513EF2" w:rsidP="00513EF2">
      <w:pPr>
        <w:spacing w:after="0" w:line="240" w:lineRule="auto"/>
        <w:rPr>
          <w:rFonts w:cstheme="minorHAnsi"/>
          <w:sz w:val="24"/>
          <w:szCs w:val="24"/>
        </w:rPr>
      </w:pPr>
      <w:r w:rsidRPr="00513EF2">
        <w:rPr>
          <w:rFonts w:cstheme="minorHAnsi"/>
          <w:sz w:val="24"/>
          <w:szCs w:val="24"/>
        </w:rPr>
        <w:t>Pripravil</w:t>
      </w:r>
    </w:p>
    <w:p w:rsidR="00513EF2" w:rsidRPr="00513EF2" w:rsidRDefault="00513EF2" w:rsidP="00513EF2">
      <w:pPr>
        <w:spacing w:after="0" w:line="240" w:lineRule="auto"/>
        <w:rPr>
          <w:rFonts w:cstheme="minorHAnsi"/>
          <w:sz w:val="24"/>
          <w:szCs w:val="24"/>
        </w:rPr>
      </w:pPr>
      <w:r w:rsidRPr="00513EF2">
        <w:rPr>
          <w:rFonts w:cstheme="minorHAnsi"/>
          <w:sz w:val="24"/>
          <w:szCs w:val="24"/>
        </w:rPr>
        <w:t>Primož Bezjak</w:t>
      </w:r>
    </w:p>
    <w:p w:rsidR="00513EF2" w:rsidRPr="00513EF2" w:rsidRDefault="00513EF2" w:rsidP="00513EF2">
      <w:pPr>
        <w:spacing w:after="0" w:line="240" w:lineRule="auto"/>
        <w:rPr>
          <w:rFonts w:cstheme="minorHAnsi"/>
          <w:sz w:val="24"/>
          <w:szCs w:val="24"/>
        </w:rPr>
      </w:pPr>
      <w:r w:rsidRPr="00513EF2">
        <w:rPr>
          <w:rFonts w:cstheme="minorHAnsi"/>
          <w:sz w:val="24"/>
          <w:szCs w:val="24"/>
        </w:rPr>
        <w:t>Strokovni vodja dnevnega centra</w:t>
      </w:r>
    </w:p>
    <w:p w:rsidR="00513EF2" w:rsidRPr="00513EF2" w:rsidRDefault="00513EF2" w:rsidP="00513EF2">
      <w:pPr>
        <w:spacing w:line="240" w:lineRule="auto"/>
        <w:rPr>
          <w:rFonts w:cstheme="minorHAnsi"/>
          <w:color w:val="202124"/>
          <w:sz w:val="24"/>
          <w:szCs w:val="24"/>
          <w:shd w:val="clear" w:color="auto" w:fill="FFFFFF"/>
        </w:rPr>
      </w:pPr>
    </w:p>
    <w:p w:rsidR="00513EF2" w:rsidRPr="00513EF2" w:rsidRDefault="00513EF2" w:rsidP="00513EF2">
      <w:pPr>
        <w:spacing w:line="240" w:lineRule="auto"/>
        <w:jc w:val="both"/>
        <w:rPr>
          <w:rFonts w:cstheme="minorHAnsi"/>
          <w:b/>
          <w:sz w:val="24"/>
          <w:szCs w:val="24"/>
        </w:rPr>
      </w:pPr>
      <w:r w:rsidRPr="00513EF2">
        <w:rPr>
          <w:rFonts w:cstheme="minorHAnsi"/>
          <w:b/>
          <w:sz w:val="24"/>
          <w:szCs w:val="24"/>
        </w:rPr>
        <w:t>VSEBINSKO POROČILO  ZA PROGRAM KOMUNA: SKUPNOST ŽAREK ZA LETO 2022</w:t>
      </w:r>
    </w:p>
    <w:p w:rsidR="00513EF2" w:rsidRPr="00513EF2" w:rsidRDefault="00513EF2" w:rsidP="00513EF2">
      <w:pPr>
        <w:spacing w:line="240" w:lineRule="auto"/>
        <w:ind w:right="-157"/>
        <w:jc w:val="both"/>
        <w:rPr>
          <w:rFonts w:cstheme="minorHAnsi"/>
          <w:sz w:val="24"/>
          <w:szCs w:val="24"/>
        </w:rPr>
      </w:pPr>
      <w:r w:rsidRPr="00513EF2">
        <w:rPr>
          <w:rFonts w:cstheme="minorHAnsi"/>
          <w:sz w:val="24"/>
          <w:szCs w:val="24"/>
        </w:rPr>
        <w:t>V letu 2022 smo nadaljevali delo v okviru obeh sklopov, tako programa komune kot v sklopu sprejemnega centra Skupnosti Žarek.</w:t>
      </w:r>
    </w:p>
    <w:p w:rsidR="00513EF2" w:rsidRPr="00513EF2" w:rsidRDefault="00513EF2" w:rsidP="00513EF2">
      <w:pPr>
        <w:spacing w:line="240" w:lineRule="auto"/>
        <w:ind w:right="-157"/>
        <w:jc w:val="both"/>
        <w:rPr>
          <w:rFonts w:cstheme="minorHAnsi"/>
          <w:sz w:val="24"/>
          <w:szCs w:val="24"/>
        </w:rPr>
      </w:pPr>
      <w:r w:rsidRPr="00513EF2">
        <w:rPr>
          <w:rFonts w:cstheme="minorHAnsi"/>
          <w:sz w:val="24"/>
          <w:szCs w:val="24"/>
        </w:rPr>
        <w:t>V programu smo delali 4 zaposleni: strokovna vodja programa, 2 strokovna delavca/ki ter laična delavec/</w:t>
      </w:r>
      <w:proofErr w:type="spellStart"/>
      <w:r w:rsidRPr="00513EF2">
        <w:rPr>
          <w:rFonts w:cstheme="minorHAnsi"/>
          <w:sz w:val="24"/>
          <w:szCs w:val="24"/>
        </w:rPr>
        <w:t>ka</w:t>
      </w:r>
      <w:proofErr w:type="spellEnd"/>
      <w:r w:rsidRPr="00513EF2">
        <w:rPr>
          <w:rFonts w:cstheme="minorHAnsi"/>
          <w:sz w:val="24"/>
          <w:szCs w:val="24"/>
        </w:rPr>
        <w:t xml:space="preserve"> s VI.st.izobrazbe. Eden od strokovnih delavcev (vključno z vodjo) je bil dnevno prisoten v eni od lokacij sprejemnega centra.</w:t>
      </w:r>
    </w:p>
    <w:p w:rsidR="00513EF2" w:rsidRPr="00513EF2" w:rsidRDefault="00513EF2" w:rsidP="00513EF2">
      <w:pPr>
        <w:spacing w:line="240" w:lineRule="auto"/>
        <w:ind w:right="-157"/>
        <w:jc w:val="both"/>
        <w:rPr>
          <w:rFonts w:cstheme="minorHAnsi"/>
          <w:sz w:val="24"/>
          <w:szCs w:val="24"/>
        </w:rPr>
      </w:pPr>
      <w:r w:rsidRPr="00513EF2">
        <w:rPr>
          <w:rFonts w:cstheme="minorHAnsi"/>
          <w:sz w:val="24"/>
          <w:szCs w:val="24"/>
        </w:rPr>
        <w:t xml:space="preserve">Skupno je bilo v program v letu 2022 vključenih 314 uporabnikov ter 116 anonimnih, z njimi in zanje je bilo opravljenih </w:t>
      </w:r>
      <w:r w:rsidRPr="00513EF2">
        <w:rPr>
          <w:rFonts w:cstheme="minorHAnsi"/>
          <w:color w:val="000000"/>
          <w:sz w:val="24"/>
          <w:szCs w:val="24"/>
        </w:rPr>
        <w:t>8782,50</w:t>
      </w:r>
      <w:r w:rsidRPr="00513EF2">
        <w:rPr>
          <w:rFonts w:cstheme="minorHAnsi"/>
          <w:sz w:val="24"/>
          <w:szCs w:val="24"/>
        </w:rPr>
        <w:t xml:space="preserve"> ur dela.</w:t>
      </w:r>
    </w:p>
    <w:p w:rsidR="00513EF2" w:rsidRPr="00513EF2" w:rsidRDefault="00513EF2" w:rsidP="00513EF2">
      <w:pPr>
        <w:spacing w:line="240" w:lineRule="auto"/>
        <w:ind w:right="-157"/>
        <w:rPr>
          <w:rFonts w:cstheme="minorHAnsi"/>
          <w:b/>
          <w:sz w:val="24"/>
          <w:szCs w:val="24"/>
        </w:rPr>
      </w:pPr>
      <w:r w:rsidRPr="00513EF2">
        <w:rPr>
          <w:rFonts w:cstheme="minorHAnsi"/>
          <w:b/>
          <w:sz w:val="24"/>
          <w:szCs w:val="24"/>
        </w:rPr>
        <w:t>SKLOP KOMUNA "SKUPNOST ŽAREK"</w:t>
      </w:r>
    </w:p>
    <w:p w:rsidR="00513EF2" w:rsidRPr="00513EF2" w:rsidRDefault="00513EF2" w:rsidP="00513EF2">
      <w:pPr>
        <w:spacing w:line="240" w:lineRule="auto"/>
        <w:ind w:right="-157"/>
        <w:jc w:val="both"/>
        <w:rPr>
          <w:rFonts w:cstheme="minorHAnsi"/>
          <w:sz w:val="24"/>
          <w:szCs w:val="24"/>
        </w:rPr>
      </w:pPr>
      <w:r w:rsidRPr="00513EF2">
        <w:rPr>
          <w:rFonts w:cstheme="minorHAnsi"/>
          <w:sz w:val="24"/>
          <w:szCs w:val="24"/>
        </w:rPr>
        <w:t>V okviru sklopa smo delali s 113 uporabniki, od tega je bilo 8uporabnikov komune,vključenih v bivanjski program, ostali uporabniki so bili svojci uporabnikov komune in bivši zasvojeni.</w:t>
      </w:r>
    </w:p>
    <w:p w:rsidR="00513EF2" w:rsidRPr="00513EF2" w:rsidRDefault="00513EF2" w:rsidP="00513EF2">
      <w:pPr>
        <w:spacing w:line="240" w:lineRule="auto"/>
        <w:ind w:right="-157"/>
        <w:jc w:val="both"/>
        <w:rPr>
          <w:rFonts w:cstheme="minorHAnsi"/>
          <w:sz w:val="24"/>
          <w:szCs w:val="24"/>
        </w:rPr>
      </w:pPr>
      <w:r w:rsidRPr="00513EF2">
        <w:rPr>
          <w:rFonts w:cstheme="minorHAnsi"/>
          <w:sz w:val="24"/>
          <w:szCs w:val="24"/>
        </w:rPr>
        <w:t>Poleg naštetih je bilo vključenih še 20anonimnih uporabnikov, ki so potrebovali samo informiranje glede programa in ostalih vprašanj, niso pa se vključili bolj kontinuirano v program.</w:t>
      </w:r>
    </w:p>
    <w:p w:rsidR="00513EF2" w:rsidRPr="00513EF2" w:rsidRDefault="00513EF2" w:rsidP="00513EF2">
      <w:pPr>
        <w:spacing w:line="240" w:lineRule="auto"/>
        <w:ind w:right="-157"/>
        <w:jc w:val="both"/>
        <w:rPr>
          <w:rFonts w:cstheme="minorHAnsi"/>
          <w:sz w:val="24"/>
          <w:szCs w:val="24"/>
        </w:rPr>
      </w:pPr>
      <w:r w:rsidRPr="00513EF2">
        <w:rPr>
          <w:rFonts w:cstheme="minorHAnsi"/>
          <w:sz w:val="24"/>
          <w:szCs w:val="24"/>
        </w:rPr>
        <w:t xml:space="preserve">V letu 2022 smo </w:t>
      </w:r>
      <w:r w:rsidRPr="00513EF2">
        <w:rPr>
          <w:rFonts w:cstheme="minorHAnsi"/>
          <w:sz w:val="24"/>
          <w:szCs w:val="24"/>
          <w:u w:val="single"/>
        </w:rPr>
        <w:t xml:space="preserve">z uporabniki komune </w:t>
      </w:r>
      <w:r w:rsidRPr="00513EF2">
        <w:rPr>
          <w:rFonts w:cstheme="minorHAnsi"/>
          <w:sz w:val="24"/>
          <w:szCs w:val="24"/>
        </w:rPr>
        <w:t xml:space="preserve">zasledovali zastavljene cilje socialne rehabilitacije zasvojenih. Cilj programa komune je pridobitev trajne abstinence in utrditev življenjskih veščin. Program je pozitivno, življenjsko in aktivacijsko naravnan – predelovanje </w:t>
      </w:r>
      <w:proofErr w:type="spellStart"/>
      <w:r w:rsidRPr="00513EF2">
        <w:rPr>
          <w:rFonts w:cstheme="minorHAnsi"/>
          <w:sz w:val="24"/>
          <w:szCs w:val="24"/>
        </w:rPr>
        <w:t>odvisniških</w:t>
      </w:r>
      <w:proofErr w:type="spellEnd"/>
      <w:r w:rsidRPr="00513EF2">
        <w:rPr>
          <w:rFonts w:cstheme="minorHAnsi"/>
          <w:sz w:val="24"/>
          <w:szCs w:val="24"/>
        </w:rPr>
        <w:t xml:space="preserve"> </w:t>
      </w:r>
      <w:r w:rsidRPr="00513EF2">
        <w:rPr>
          <w:rFonts w:cstheme="minorHAnsi"/>
          <w:sz w:val="24"/>
          <w:szCs w:val="24"/>
        </w:rPr>
        <w:lastRenderedPageBreak/>
        <w:t>vedenjskih vzorcev, odpravljanje posledic zasvojenosti; pridobitev novih vedenjskih vzorcev in utrjevanje le teh; učenje vzpostavljanja zdravih odnosov</w:t>
      </w:r>
      <w:r w:rsidRPr="00513EF2">
        <w:rPr>
          <w:rFonts w:cstheme="minorHAnsi"/>
          <w:color w:val="FF0000"/>
          <w:sz w:val="24"/>
          <w:szCs w:val="24"/>
        </w:rPr>
        <w:t xml:space="preserve">, </w:t>
      </w:r>
      <w:r w:rsidRPr="00513EF2">
        <w:rPr>
          <w:rFonts w:cstheme="minorHAnsi"/>
          <w:sz w:val="24"/>
          <w:szCs w:val="24"/>
        </w:rPr>
        <w:t xml:space="preserve">komunikacije in drugih veščin potrebnih za samostojno življenje. Rehabilitacija traja 2 leti.  </w:t>
      </w:r>
    </w:p>
    <w:p w:rsidR="00513EF2" w:rsidRPr="00513EF2" w:rsidRDefault="00513EF2" w:rsidP="00513EF2">
      <w:pPr>
        <w:spacing w:line="240" w:lineRule="auto"/>
        <w:ind w:right="-157"/>
        <w:jc w:val="both"/>
        <w:rPr>
          <w:rFonts w:cstheme="minorHAnsi"/>
          <w:sz w:val="24"/>
          <w:szCs w:val="24"/>
        </w:rPr>
      </w:pPr>
      <w:r w:rsidRPr="00513EF2">
        <w:rPr>
          <w:rFonts w:cstheme="minorHAnsi"/>
          <w:sz w:val="24"/>
          <w:szCs w:val="24"/>
        </w:rPr>
        <w:t xml:space="preserve">Namen, pravila in cilji so opredeljeni v Pravilniku programa komune in so se tudi v tem letu postopno dosegali. Cilji programa so dogovorjeni z Inštitutom RS za socialno varstvo in so skupni vsem </w:t>
      </w:r>
      <w:proofErr w:type="spellStart"/>
      <w:r w:rsidRPr="00513EF2">
        <w:rPr>
          <w:rFonts w:cstheme="minorHAnsi"/>
          <w:sz w:val="24"/>
          <w:szCs w:val="24"/>
        </w:rPr>
        <w:t>visokopražnim</w:t>
      </w:r>
      <w:proofErr w:type="spellEnd"/>
      <w:r w:rsidRPr="00513EF2">
        <w:rPr>
          <w:rFonts w:cstheme="minorHAnsi"/>
          <w:sz w:val="24"/>
          <w:szCs w:val="24"/>
        </w:rPr>
        <w:t xml:space="preserve"> programom: konstruktivno preživljanje prostega časa, varna in dobra socialna mreža, sprejetje problematike in uvid v problem, konstruktivno reševanje konfliktov, spremenjen odnos do zdravja in skrb za lastno zdravje, zastavljanje in uresničevanje ciljev, ureditev statusa, pridobivanje novih spretnosti in znanj, pridobitev delovnih navad, izboljšanje in ureditev odnosov v družini, vztrajanje v programu, spoprijemanje z morebitnimi spodrsljaji in kompenzacijami. K tem ciljem je usmerjena vsa naša dejavnost  od organizacije življenja, do vseh oblik tako individualnega kot skupinskega dela in usmerjanja. </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V letu 2022 je bilo v komuno vključenih 8uporabnikov.  Povprečna zasedenost prenočitvenih kapacitet skozi celotno leto 2022 je bila, skupaj z rezervacijami 110,06%. Vsi uporabniki so bili moškega spola. </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Uporabniki so imeli tudi v letu 2022 zdravstvene težave, ki smo jih sproti reševali s pomočjo pristojnih specialistov. En uporabnik je imel tudi operativni poseg kolena.</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2 uporabnika sta potrebovala psihiatrična zdravila. Nekateri so imeli finančne težave, dogovarjali so se za obročna odplačevanja ali zamrznitve. 2 uporabnika sta v tem letu opravljala v društvu dela v splošno družbeno korist in na ta način poplačala svoje dolgove za nazaj. V tem letu je bilo tudi vseh 8 uporabnikov vključenih v izobraževanje za pridobitev poklica, eden je končal prvi letnik na FUDŠ Psihosocialna pomoč in tudi iz skupnosti že hodil v službo 2 meseca pred odhodom iz programa.</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Uporabniki so imeli težave predvsem s spremembami vedenjskih vzorcev in ravnanj, vsaka pot potrebuje svoj čas za doseganje sprememb, predvsem pa vztrajnost in željo po tem. Uporabniki so se dnevno učili boljšega medsebojnega sodelovanja, vzpostavljanja odnosov, iskrenosti, odgovornosti in samostojnosti.  Vsekakor so vsi okrepili samospoštovanje, abstinenco in z njo povezano boljše fizično in psihično počutje. </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Večji del uporabnikov je imelo šibko socialno mrežo in več neurejenih odnosov, povečini družinskih in tudi družinski člani niso imeli pravega uvida v problem zasvojenosti. </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Veseli smo, da so uporabniki bili vztrajni v programu, dva sta celo podaljšala vključenost v program za pol leta ali več, da bosta do konca pridobila poklic in potem odšla.</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Poleg dela z uporabniki komune, smo delali tudi z </w:t>
      </w:r>
      <w:r w:rsidRPr="00513EF2">
        <w:rPr>
          <w:rFonts w:cstheme="minorHAnsi"/>
          <w:sz w:val="24"/>
          <w:szCs w:val="24"/>
          <w:u w:val="single"/>
        </w:rPr>
        <w:t>njihovimi svojci</w:t>
      </w:r>
      <w:r w:rsidRPr="00513EF2">
        <w:rPr>
          <w:rFonts w:cstheme="minorHAnsi"/>
          <w:sz w:val="24"/>
          <w:szCs w:val="24"/>
        </w:rPr>
        <w:t>, da bi tako bolj učinkovito pripomogli k utrditvi vedenjskih sprememb. Z njimi smo delali v tem letu predvsem individualno, v okviru obiskov pa smo imeli tudi družinska srečanja za spreminjanje družinskih funkcioniranj in delitev vlog.  Nekaj je bilo tudi skupinskega dela.</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V letu 2022 smo delali tudi z nekdanjimi zasvojenimi – abstinenti. Letos smo uspeli izvesti mesečna skupinska srečanja, ki so za vse res dragocena. Za več podpore smo jim bili na voljo tudi v individualnih obravnavah, tako osebno kot preko družbenih omrežij. Motivirali smo jih </w:t>
      </w:r>
      <w:r w:rsidRPr="00513EF2">
        <w:rPr>
          <w:rFonts w:cstheme="minorHAnsi"/>
          <w:sz w:val="24"/>
          <w:szCs w:val="24"/>
        </w:rPr>
        <w:lastRenderedPageBreak/>
        <w:t xml:space="preserve">pri vzdrževanju abstinence, jih spodbujali pri soočanju s problemi in graditvi pozitivne samopodobe in utrjevanju moči. Srečevali smo se v sobi, ki jo imamo na uporabo v Radovljici. </w:t>
      </w:r>
    </w:p>
    <w:p w:rsidR="00513EF2" w:rsidRPr="00513EF2" w:rsidRDefault="00513EF2" w:rsidP="00513EF2">
      <w:pPr>
        <w:pStyle w:val="Odstavekseznama"/>
        <w:ind w:left="0"/>
        <w:contextualSpacing/>
        <w:rPr>
          <w:rFonts w:asciiTheme="minorHAnsi" w:hAnsiTheme="minorHAnsi" w:cstheme="minorHAnsi"/>
          <w:sz w:val="24"/>
          <w:szCs w:val="24"/>
        </w:rPr>
      </w:pPr>
    </w:p>
    <w:p w:rsidR="00513EF2" w:rsidRPr="00513EF2" w:rsidRDefault="00513EF2" w:rsidP="00513EF2">
      <w:pPr>
        <w:pStyle w:val="Odstavekseznama"/>
        <w:ind w:left="0"/>
        <w:contextualSpacing/>
        <w:jc w:val="both"/>
        <w:rPr>
          <w:rFonts w:asciiTheme="minorHAnsi" w:hAnsiTheme="minorHAnsi" w:cstheme="minorHAnsi"/>
          <w:sz w:val="24"/>
          <w:szCs w:val="24"/>
        </w:rPr>
      </w:pPr>
      <w:r w:rsidRPr="00513EF2">
        <w:rPr>
          <w:rFonts w:asciiTheme="minorHAnsi" w:hAnsiTheme="minorHAnsi" w:cstheme="minorHAnsi"/>
          <w:sz w:val="24"/>
          <w:szCs w:val="24"/>
        </w:rPr>
        <w:t xml:space="preserve">V sklopu programa komune smo tako opravili 715,83 ur skupinskega dela, 625 izvajanj z 50 uporabniki; 902,17 ur svetovalnega dela, 1879 izvajanj, s 83 uporabniki. V okviru komune je bilo opravljenih še veliko drugih oblik dela, organiziranih delovnih dejavnosti 1762 ur, 1011 izvajanj, 454 ur organiziranih izvajanj športno rekreativnih dejavnosti, 363,83 ur ustvarjalnih dejavnosti, 387,33 ur sodelovanja z lokalno skupnostjo (zdravnik, šola, sodišča..), 492 izvajanj, 126,17 ur družinskih srečanj, 160 izvajanj z vključenimi 64 uporabniki. Opravili smo še kar nekaj drugih postopkov dela, kot so hitri test, individualni načrt in evalvacije, nabava prehrane in materiala z uporabniki… </w:t>
      </w:r>
    </w:p>
    <w:p w:rsidR="00513EF2" w:rsidRPr="00513EF2" w:rsidRDefault="00513EF2" w:rsidP="00513EF2">
      <w:pPr>
        <w:widowControl w:val="0"/>
        <w:autoSpaceDE w:val="0"/>
        <w:autoSpaceDN w:val="0"/>
        <w:adjustRightInd w:val="0"/>
        <w:spacing w:line="240" w:lineRule="auto"/>
        <w:ind w:right="-157"/>
        <w:jc w:val="both"/>
        <w:rPr>
          <w:rFonts w:cstheme="minorHAnsi"/>
          <w:sz w:val="24"/>
          <w:szCs w:val="24"/>
        </w:rPr>
      </w:pPr>
    </w:p>
    <w:p w:rsidR="00513EF2" w:rsidRPr="00513EF2" w:rsidRDefault="00513EF2" w:rsidP="00513EF2">
      <w:pPr>
        <w:widowControl w:val="0"/>
        <w:autoSpaceDE w:val="0"/>
        <w:autoSpaceDN w:val="0"/>
        <w:adjustRightInd w:val="0"/>
        <w:spacing w:line="240" w:lineRule="auto"/>
        <w:ind w:right="-157"/>
        <w:jc w:val="both"/>
        <w:rPr>
          <w:rFonts w:cstheme="minorHAnsi"/>
          <w:sz w:val="24"/>
          <w:szCs w:val="24"/>
        </w:rPr>
      </w:pPr>
      <w:r w:rsidRPr="00513EF2">
        <w:rPr>
          <w:rFonts w:cstheme="minorHAnsi"/>
          <w:b/>
          <w:sz w:val="24"/>
          <w:szCs w:val="24"/>
        </w:rPr>
        <w:t xml:space="preserve">SKLOP SPREJEMNEGA CENTRA je v letu 2022 </w:t>
      </w:r>
      <w:r w:rsidRPr="00513EF2">
        <w:rPr>
          <w:rFonts w:cstheme="minorHAnsi"/>
          <w:sz w:val="24"/>
          <w:szCs w:val="24"/>
        </w:rPr>
        <w:t xml:space="preserve">deloval kot pretekla leta na Jesenicah, </w:t>
      </w:r>
      <w:proofErr w:type="spellStart"/>
      <w:r w:rsidRPr="00513EF2">
        <w:rPr>
          <w:rFonts w:cstheme="minorHAnsi"/>
          <w:sz w:val="24"/>
          <w:szCs w:val="24"/>
        </w:rPr>
        <w:t>C.maršala</w:t>
      </w:r>
      <w:proofErr w:type="spellEnd"/>
      <w:r w:rsidRPr="00513EF2">
        <w:rPr>
          <w:rFonts w:cstheme="minorHAnsi"/>
          <w:sz w:val="24"/>
          <w:szCs w:val="24"/>
        </w:rPr>
        <w:t xml:space="preserve"> Tita 78, na Bledu in v Radovljici. Ciljni uporabniki tega programa so: zasvojeni, ki so zaznali svojo odvisnost kot problematično in svojci, ki imajo v družini problem z odvisnostjo od drog/alkohola. </w:t>
      </w:r>
    </w:p>
    <w:p w:rsidR="00513EF2" w:rsidRPr="00513EF2" w:rsidRDefault="00513EF2" w:rsidP="00513EF2">
      <w:pPr>
        <w:pStyle w:val="Naslov5"/>
        <w:jc w:val="both"/>
        <w:rPr>
          <w:rFonts w:asciiTheme="minorHAnsi" w:hAnsiTheme="minorHAnsi" w:cstheme="minorHAnsi"/>
          <w:color w:val="auto"/>
        </w:rPr>
      </w:pPr>
      <w:r w:rsidRPr="00513EF2">
        <w:rPr>
          <w:rFonts w:asciiTheme="minorHAnsi" w:hAnsiTheme="minorHAnsi" w:cstheme="minorHAnsi"/>
          <w:color w:val="auto"/>
        </w:rPr>
        <w:t xml:space="preserve">Glavni namen sprejemnega centra je: nuditi možnost informiranja in svetovanja zasvojenim in njihovim svojcem, motiviranje za odločitve (vključitev v programe socialne rehabilitacije), razreševanje težav za bolj kvaliteten način življenja, za izboljšanje družinskih odnosov.  Individualno in skupinsko delo je namenjeno tistim, ki so v težavah zaradi lastnih težav z zasvojenostjo, oz. so posredno vključeni v zasvojenost družinskega člana. Tako dobijo možnost in priložnost da o svojih težavah spregovorijo in dobijo osnovne informacije o možnih oblikah pomoči, v usmerjanju k aktivnem reševanju svoje problematike in spremembi načina življenja in delovanja. </w:t>
      </w:r>
    </w:p>
    <w:p w:rsidR="00513EF2" w:rsidRPr="00513EF2" w:rsidRDefault="00513EF2" w:rsidP="00513EF2">
      <w:pPr>
        <w:widowControl w:val="0"/>
        <w:autoSpaceDE w:val="0"/>
        <w:autoSpaceDN w:val="0"/>
        <w:adjustRightInd w:val="0"/>
        <w:spacing w:line="240" w:lineRule="auto"/>
        <w:ind w:right="-157"/>
        <w:jc w:val="both"/>
        <w:rPr>
          <w:rFonts w:cstheme="minorHAnsi"/>
          <w:sz w:val="24"/>
          <w:szCs w:val="24"/>
        </w:rPr>
      </w:pPr>
      <w:r w:rsidRPr="00513EF2">
        <w:rPr>
          <w:rFonts w:cstheme="minorHAnsi"/>
          <w:sz w:val="24"/>
          <w:szCs w:val="24"/>
        </w:rPr>
        <w:t xml:space="preserve">Skupno je bilo v sprejemni center vključenih 201 </w:t>
      </w:r>
      <w:proofErr w:type="spellStart"/>
      <w:r w:rsidRPr="00513EF2">
        <w:rPr>
          <w:rFonts w:cstheme="minorHAnsi"/>
          <w:sz w:val="24"/>
          <w:szCs w:val="24"/>
        </w:rPr>
        <w:t>uporabnikter</w:t>
      </w:r>
      <w:proofErr w:type="spellEnd"/>
      <w:r w:rsidRPr="00513EF2">
        <w:rPr>
          <w:rFonts w:cstheme="minorHAnsi"/>
          <w:sz w:val="24"/>
          <w:szCs w:val="24"/>
        </w:rPr>
        <w:t xml:space="preserve"> 96 anonimnih (tistih, ki so se vključili enkrat ali </w:t>
      </w:r>
      <w:proofErr w:type="spellStart"/>
      <w:r w:rsidRPr="00513EF2">
        <w:rPr>
          <w:rFonts w:cstheme="minorHAnsi"/>
          <w:sz w:val="24"/>
          <w:szCs w:val="24"/>
        </w:rPr>
        <w:t>parkrat</w:t>
      </w:r>
      <w:proofErr w:type="spellEnd"/>
      <w:r w:rsidRPr="00513EF2">
        <w:rPr>
          <w:rFonts w:cstheme="minorHAnsi"/>
          <w:sz w:val="24"/>
          <w:szCs w:val="24"/>
        </w:rPr>
        <w:t xml:space="preserve"> na pogovor, informiranje, motiviranje).</w:t>
      </w:r>
    </w:p>
    <w:p w:rsidR="00513EF2" w:rsidRPr="00513EF2" w:rsidRDefault="00513EF2" w:rsidP="00513EF2">
      <w:pPr>
        <w:widowControl w:val="0"/>
        <w:autoSpaceDE w:val="0"/>
        <w:autoSpaceDN w:val="0"/>
        <w:adjustRightInd w:val="0"/>
        <w:spacing w:line="240" w:lineRule="auto"/>
        <w:ind w:right="-157"/>
        <w:jc w:val="both"/>
        <w:rPr>
          <w:rFonts w:cstheme="minorHAnsi"/>
          <w:b/>
          <w:sz w:val="24"/>
          <w:szCs w:val="24"/>
        </w:rPr>
      </w:pPr>
      <w:r w:rsidRPr="00513EF2">
        <w:rPr>
          <w:rFonts w:cstheme="minorHAnsi"/>
          <w:sz w:val="24"/>
          <w:szCs w:val="24"/>
        </w:rPr>
        <w:t>Opravljenih je bilo 845,17 ur individualnega dela, 1308 izvajanj s 176 uporabniki, 47 ur družinskih srečanj, 59izvajanj z 65 uporabniki in 226,17 ur skupinskega dela. V okviru sprejemnega centra redno tedensko po 2 uri ali več  delujejo  3 SKUPINE ZA SVOJCE/STARŠE na Jesenicah, na Bledu in Radovljici. Skupine nudijo oporo in izmenjavo izkušenj svojcem,  ki so na poti reševanja problematike zasvojenosti. Skupine so vodene in usmerjene s strani strokovne delavke. Z zasvojenimi smo delali predvsem individualno, na željo uporabnikov pa smo na Jesenicah začeli tudi s skupino tistih, ki želijo nižati substance in se odločiti za zdravljenje.</w:t>
      </w:r>
    </w:p>
    <w:p w:rsidR="00513EF2" w:rsidRPr="00513EF2" w:rsidRDefault="00513EF2" w:rsidP="00513EF2">
      <w:pPr>
        <w:widowControl w:val="0"/>
        <w:autoSpaceDE w:val="0"/>
        <w:autoSpaceDN w:val="0"/>
        <w:adjustRightInd w:val="0"/>
        <w:spacing w:line="240" w:lineRule="auto"/>
        <w:ind w:right="-157"/>
        <w:jc w:val="both"/>
        <w:rPr>
          <w:rFonts w:cstheme="minorHAnsi"/>
          <w:b/>
          <w:sz w:val="24"/>
          <w:szCs w:val="24"/>
        </w:rPr>
      </w:pPr>
      <w:r w:rsidRPr="00513EF2">
        <w:rPr>
          <w:rFonts w:cstheme="minorHAnsi"/>
          <w:sz w:val="24"/>
          <w:szCs w:val="24"/>
        </w:rPr>
        <w:t xml:space="preserve">V okviru programa komune je delovalo </w:t>
      </w:r>
      <w:r w:rsidRPr="00513EF2">
        <w:rPr>
          <w:rFonts w:cstheme="minorHAnsi"/>
          <w:b/>
          <w:sz w:val="24"/>
          <w:szCs w:val="24"/>
        </w:rPr>
        <w:t>25 prostovoljcev,</w:t>
      </w:r>
      <w:r w:rsidRPr="00513EF2">
        <w:rPr>
          <w:rFonts w:cstheme="minorHAnsi"/>
          <w:sz w:val="24"/>
          <w:szCs w:val="24"/>
        </w:rPr>
        <w:t xml:space="preserve"> skupno so opravili 1412 ur </w:t>
      </w:r>
      <w:r w:rsidRPr="00513EF2">
        <w:rPr>
          <w:rFonts w:cstheme="minorHAnsi"/>
          <w:b/>
          <w:sz w:val="24"/>
          <w:szCs w:val="24"/>
        </w:rPr>
        <w:t>prostovoljnega dela.</w:t>
      </w:r>
    </w:p>
    <w:p w:rsidR="00513EF2" w:rsidRPr="00513EF2" w:rsidRDefault="00513EF2" w:rsidP="00513EF2">
      <w:pPr>
        <w:spacing w:line="240" w:lineRule="auto"/>
        <w:jc w:val="both"/>
        <w:rPr>
          <w:rFonts w:cstheme="minorHAnsi"/>
          <w:sz w:val="24"/>
          <w:szCs w:val="24"/>
        </w:rPr>
      </w:pPr>
      <w:r w:rsidRPr="00513EF2">
        <w:rPr>
          <w:rFonts w:cstheme="minorHAnsi"/>
          <w:sz w:val="24"/>
          <w:szCs w:val="24"/>
        </w:rPr>
        <w:t xml:space="preserve">Ivanka </w:t>
      </w:r>
      <w:proofErr w:type="spellStart"/>
      <w:r w:rsidRPr="00513EF2">
        <w:rPr>
          <w:rFonts w:cstheme="minorHAnsi"/>
          <w:sz w:val="24"/>
          <w:szCs w:val="24"/>
        </w:rPr>
        <w:t>Berčan</w:t>
      </w:r>
      <w:proofErr w:type="spellEnd"/>
      <w:r w:rsidRPr="00513EF2">
        <w:rPr>
          <w:rFonts w:cstheme="minorHAnsi"/>
          <w:sz w:val="24"/>
          <w:szCs w:val="24"/>
        </w:rPr>
        <w:t xml:space="preserve">, </w:t>
      </w:r>
      <w:proofErr w:type="spellStart"/>
      <w:r w:rsidRPr="00513EF2">
        <w:rPr>
          <w:rFonts w:cstheme="minorHAnsi"/>
          <w:sz w:val="24"/>
          <w:szCs w:val="24"/>
        </w:rPr>
        <w:t>mag.soc.dela</w:t>
      </w:r>
      <w:proofErr w:type="spellEnd"/>
    </w:p>
    <w:p w:rsidR="00513EF2" w:rsidRPr="00513EF2" w:rsidRDefault="00513EF2" w:rsidP="00513EF2">
      <w:pPr>
        <w:spacing w:line="240" w:lineRule="auto"/>
        <w:rPr>
          <w:rFonts w:cstheme="minorHAnsi"/>
          <w:sz w:val="24"/>
          <w:szCs w:val="24"/>
        </w:rPr>
      </w:pPr>
      <w:r w:rsidRPr="00513EF2">
        <w:rPr>
          <w:rFonts w:cstheme="minorHAnsi"/>
          <w:sz w:val="24"/>
          <w:szCs w:val="24"/>
        </w:rPr>
        <w:t xml:space="preserve">predsednica društva Žarek in strokovna vodja </w:t>
      </w:r>
    </w:p>
    <w:p w:rsidR="00513EF2" w:rsidRPr="00513EF2" w:rsidRDefault="00513EF2" w:rsidP="00513EF2">
      <w:pPr>
        <w:spacing w:line="240" w:lineRule="auto"/>
        <w:rPr>
          <w:rFonts w:cstheme="minorHAnsi"/>
          <w:sz w:val="24"/>
          <w:szCs w:val="24"/>
        </w:rPr>
      </w:pPr>
      <w:r w:rsidRPr="00513EF2">
        <w:rPr>
          <w:rFonts w:cstheme="minorHAnsi"/>
          <w:sz w:val="24"/>
          <w:szCs w:val="24"/>
        </w:rPr>
        <w:t>programa komune</w:t>
      </w:r>
    </w:p>
    <w:p w:rsidR="00000000" w:rsidRPr="00513EF2" w:rsidRDefault="00513EF2" w:rsidP="00513EF2">
      <w:pPr>
        <w:spacing w:line="240" w:lineRule="auto"/>
        <w:rPr>
          <w:rFonts w:cstheme="minorHAnsi"/>
          <w:sz w:val="24"/>
          <w:szCs w:val="24"/>
        </w:rPr>
      </w:pPr>
    </w:p>
    <w:sectPr w:rsidR="00000000" w:rsidRPr="00513E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Neue Light">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13EF2"/>
    <w:rsid w:val="00513EF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next w:val="Navaden"/>
    <w:link w:val="Naslov5Znak"/>
    <w:uiPriority w:val="9"/>
    <w:semiHidden/>
    <w:unhideWhenUsed/>
    <w:qFormat/>
    <w:rsid w:val="00513EF2"/>
    <w:pPr>
      <w:keepNext/>
      <w:keepLines/>
      <w:spacing w:before="40" w:after="0" w:line="240" w:lineRule="auto"/>
      <w:outlineLvl w:val="4"/>
    </w:pPr>
    <w:rPr>
      <w:rFonts w:asciiTheme="majorHAnsi" w:eastAsiaTheme="majorEastAsia" w:hAnsiTheme="majorHAnsi" w:cstheme="majorBidi"/>
      <w:color w:val="365F91" w:themeColor="accent1" w:themeShade="B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semiHidden/>
    <w:rsid w:val="00513EF2"/>
    <w:rPr>
      <w:rFonts w:asciiTheme="majorHAnsi" w:eastAsiaTheme="majorEastAsia" w:hAnsiTheme="majorHAnsi" w:cstheme="majorBidi"/>
      <w:color w:val="365F91" w:themeColor="accent1" w:themeShade="BF"/>
      <w:sz w:val="24"/>
      <w:szCs w:val="24"/>
    </w:rPr>
  </w:style>
  <w:style w:type="character" w:styleId="Hiperpovezava">
    <w:name w:val="Hyperlink"/>
    <w:basedOn w:val="Privzetapisavaodstavka"/>
    <w:rsid w:val="00513EF2"/>
    <w:rPr>
      <w:color w:val="0000FF"/>
      <w:u w:val="single"/>
    </w:rPr>
  </w:style>
  <w:style w:type="paragraph" w:styleId="Odstavekseznama">
    <w:name w:val="List Paragraph"/>
    <w:basedOn w:val="Navaden"/>
    <w:qFormat/>
    <w:rsid w:val="00513EF2"/>
    <w:pPr>
      <w:overflowPunct w:val="0"/>
      <w:autoSpaceDE w:val="0"/>
      <w:autoSpaceDN w:val="0"/>
      <w:adjustRightInd w:val="0"/>
      <w:spacing w:after="0" w:line="240" w:lineRule="auto"/>
      <w:ind w:left="708"/>
    </w:pPr>
    <w:rPr>
      <w:rFonts w:ascii="HelveticaNeue Light" w:eastAsia="Times New Roman" w:hAnsi="HelveticaNeue Light" w:cs="Times New Roman"/>
      <w:szCs w:val="20"/>
    </w:rPr>
  </w:style>
  <w:style w:type="paragraph" w:styleId="Besedilooblaka">
    <w:name w:val="Balloon Text"/>
    <w:basedOn w:val="Navaden"/>
    <w:link w:val="BesedilooblakaZnak"/>
    <w:uiPriority w:val="99"/>
    <w:semiHidden/>
    <w:unhideWhenUsed/>
    <w:rsid w:val="00513EF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3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6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rustvo-zarek.si" TargetMode="External"/><Relationship Id="rId5" Type="http://schemas.openxmlformats.org/officeDocument/2006/relationships/hyperlink" Target="http://www.drustvo-zarek.si" TargetMode="External"/><Relationship Id="rId4"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dc:creator>
  <cp:keywords/>
  <dc:description/>
  <cp:lastModifiedBy>Ivanka</cp:lastModifiedBy>
  <cp:revision>2</cp:revision>
  <dcterms:created xsi:type="dcterms:W3CDTF">2023-09-26T05:01:00Z</dcterms:created>
  <dcterms:modified xsi:type="dcterms:W3CDTF">2023-09-26T05:09:00Z</dcterms:modified>
</cp:coreProperties>
</file>